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61" w:rsidRPr="009D1266" w:rsidRDefault="00244B61" w:rsidP="00244B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2"/>
        </w:rPr>
      </w:pPr>
      <w:r w:rsidRPr="009D1266">
        <w:rPr>
          <w:rFonts w:ascii="Edwardian Script ITC" w:hAnsi="Edwardian Script ITC" w:cs="Segoe UI"/>
          <w:b/>
          <w:bCs/>
          <w:noProof/>
          <w:sz w:val="44"/>
          <w:szCs w:val="48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669F055B" wp14:editId="7D9D5144">
            <wp:simplePos x="0" y="0"/>
            <wp:positionH relativeFrom="column">
              <wp:posOffset>154940</wp:posOffset>
            </wp:positionH>
            <wp:positionV relativeFrom="paragraph">
              <wp:posOffset>-358140</wp:posOffset>
            </wp:positionV>
            <wp:extent cx="817245" cy="804545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266">
        <w:rPr>
          <w:rStyle w:val="normaltextrun"/>
          <w:rFonts w:ascii="Edwardian Script ITC" w:hAnsi="Edwardian Script ITC" w:cs="Segoe UI"/>
          <w:b/>
          <w:bCs/>
          <w:sz w:val="44"/>
          <w:szCs w:val="48"/>
        </w:rPr>
        <w:t>Colegio Inglés</w:t>
      </w:r>
      <w:r w:rsidRPr="009D1266">
        <w:rPr>
          <w:rStyle w:val="eop"/>
          <w:rFonts w:ascii="Edwardian Script ITC" w:hAnsi="Edwardian Script ITC" w:cs="Segoe UI"/>
          <w:sz w:val="44"/>
          <w:szCs w:val="48"/>
        </w:rPr>
        <w:t> </w:t>
      </w:r>
    </w:p>
    <w:p w:rsidR="00244B61" w:rsidRPr="009D1266" w:rsidRDefault="00244B61" w:rsidP="00244B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2"/>
        </w:rPr>
      </w:pPr>
      <w:r w:rsidRPr="009D1266">
        <w:rPr>
          <w:rStyle w:val="normaltextrun"/>
          <w:rFonts w:ascii="Edwardian Script ITC" w:hAnsi="Edwardian Script ITC" w:cs="Segoe UI"/>
          <w:b/>
          <w:bCs/>
          <w:sz w:val="44"/>
          <w:szCs w:val="48"/>
        </w:rPr>
        <w:t>Primaria </w:t>
      </w:r>
      <w:r w:rsidRPr="009D1266">
        <w:rPr>
          <w:rStyle w:val="eop"/>
          <w:rFonts w:ascii="Edwardian Script ITC" w:hAnsi="Edwardian Script ITC" w:cs="Segoe UI"/>
          <w:sz w:val="44"/>
          <w:szCs w:val="48"/>
        </w:rPr>
        <w:t> </w:t>
      </w:r>
    </w:p>
    <w:p w:rsidR="00244B61" w:rsidRDefault="00244B61" w:rsidP="00244B61">
      <w:pPr>
        <w:spacing w:after="0"/>
        <w:jc w:val="center"/>
        <w:rPr>
          <w:rFonts w:ascii="Arial" w:hAnsi="Arial" w:cs="Arial"/>
          <w:b/>
          <w:sz w:val="28"/>
        </w:rPr>
      </w:pPr>
    </w:p>
    <w:p w:rsidR="00244B61" w:rsidRDefault="00244B61" w:rsidP="00244B61">
      <w:pPr>
        <w:spacing w:after="0"/>
        <w:jc w:val="center"/>
        <w:rPr>
          <w:rFonts w:ascii="Arial" w:hAnsi="Arial" w:cs="Arial"/>
          <w:b/>
          <w:sz w:val="28"/>
        </w:rPr>
      </w:pPr>
      <w:r w:rsidRPr="00E70316">
        <w:rPr>
          <w:rFonts w:ascii="Arial" w:hAnsi="Arial" w:cs="Arial"/>
          <w:b/>
          <w:sz w:val="28"/>
        </w:rPr>
        <w:t>VOCABULARIO DE</w:t>
      </w:r>
      <w:r>
        <w:rPr>
          <w:rFonts w:ascii="Arial" w:hAnsi="Arial" w:cs="Arial"/>
          <w:b/>
          <w:sz w:val="28"/>
        </w:rPr>
        <w:t>L</w:t>
      </w:r>
      <w:r w:rsidR="009161B6">
        <w:rPr>
          <w:rFonts w:ascii="Arial" w:hAnsi="Arial" w:cs="Arial"/>
          <w:b/>
          <w:sz w:val="28"/>
        </w:rPr>
        <w:t xml:space="preserve"> TRIMESTRE</w:t>
      </w:r>
      <w:r w:rsidRPr="00E70316">
        <w:rPr>
          <w:rFonts w:ascii="Arial" w:hAnsi="Arial" w:cs="Arial"/>
          <w:b/>
          <w:sz w:val="28"/>
        </w:rPr>
        <w:t xml:space="preserve"> I</w:t>
      </w:r>
      <w:r w:rsidR="009161B6">
        <w:rPr>
          <w:rFonts w:ascii="Arial" w:hAnsi="Arial" w:cs="Arial"/>
          <w:b/>
          <w:sz w:val="28"/>
        </w:rPr>
        <w:t xml:space="preserve"> (Parte 1)</w:t>
      </w:r>
    </w:p>
    <w:p w:rsidR="00C529D3" w:rsidRPr="00244B61" w:rsidRDefault="00C529D3" w:rsidP="00C529D3">
      <w:pPr>
        <w:spacing w:after="0"/>
        <w:rPr>
          <w:rFonts w:ascii="Arial" w:hAnsi="Arial" w:cs="Arial"/>
          <w:b/>
          <w:sz w:val="24"/>
          <w:szCs w:val="24"/>
        </w:rPr>
      </w:pPr>
    </w:p>
    <w:p w:rsidR="00211CD3" w:rsidRPr="00EC6168" w:rsidRDefault="000C3011" w:rsidP="008B763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4B61">
        <w:rPr>
          <w:rFonts w:ascii="Arial" w:hAnsi="Arial" w:cs="Arial"/>
          <w:sz w:val="24"/>
          <w:szCs w:val="24"/>
        </w:rPr>
        <w:t xml:space="preserve">La </w:t>
      </w:r>
      <w:r w:rsidR="00AA6C3C">
        <w:rPr>
          <w:rFonts w:ascii="Arial" w:hAnsi="Arial" w:cs="Arial"/>
          <w:b/>
          <w:sz w:val="24"/>
          <w:szCs w:val="24"/>
        </w:rPr>
        <w:t xml:space="preserve">“B” </w:t>
      </w:r>
      <w:r w:rsidRPr="00244B61">
        <w:rPr>
          <w:rFonts w:ascii="Arial" w:hAnsi="Arial" w:cs="Arial"/>
          <w:sz w:val="24"/>
          <w:szCs w:val="24"/>
        </w:rPr>
        <w:t>se usa en palabras con las siguientes sílabas</w:t>
      </w:r>
      <w:r w:rsidR="00EC6168">
        <w:rPr>
          <w:rFonts w:ascii="Arial" w:hAnsi="Arial" w:cs="Arial"/>
          <w:sz w:val="24"/>
          <w:szCs w:val="24"/>
        </w:rPr>
        <w:t xml:space="preserve">, que significan dos </w:t>
      </w:r>
      <w:r w:rsidR="00211CD3" w:rsidRPr="00244B61">
        <w:rPr>
          <w:rFonts w:ascii="Arial" w:hAnsi="Arial" w:cs="Arial"/>
          <w:sz w:val="24"/>
          <w:szCs w:val="24"/>
        </w:rPr>
        <w:t>o doble.</w:t>
      </w:r>
      <w:r w:rsidR="00EC6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CD3" w:rsidRPr="00EC6168">
        <w:rPr>
          <w:rFonts w:ascii="Arial" w:hAnsi="Arial" w:cs="Arial"/>
          <w:b/>
          <w:sz w:val="24"/>
          <w:szCs w:val="24"/>
        </w:rPr>
        <w:t>bi</w:t>
      </w:r>
      <w:proofErr w:type="spellEnd"/>
      <w:r w:rsidR="00211CD3" w:rsidRPr="00EC6168">
        <w:rPr>
          <w:rFonts w:ascii="Arial" w:hAnsi="Arial" w:cs="Arial"/>
          <w:b/>
          <w:sz w:val="24"/>
          <w:szCs w:val="24"/>
        </w:rPr>
        <w:t>-</w:t>
      </w:r>
      <w:r w:rsidR="00744D82" w:rsidRPr="00EC6168">
        <w:rPr>
          <w:rFonts w:ascii="Arial" w:hAnsi="Arial" w:cs="Arial"/>
          <w:b/>
          <w:sz w:val="24"/>
          <w:szCs w:val="24"/>
        </w:rPr>
        <w:t xml:space="preserve">, </w:t>
      </w:r>
      <w:r w:rsidR="00211CD3" w:rsidRPr="00EC6168">
        <w:rPr>
          <w:rFonts w:ascii="Arial" w:hAnsi="Arial" w:cs="Arial"/>
          <w:b/>
          <w:sz w:val="24"/>
          <w:szCs w:val="24"/>
        </w:rPr>
        <w:t>bis-</w:t>
      </w:r>
      <w:r w:rsidR="00744D82" w:rsidRPr="00EC61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11CD3" w:rsidRPr="00EC6168">
        <w:rPr>
          <w:rFonts w:ascii="Arial" w:hAnsi="Arial" w:cs="Arial"/>
          <w:b/>
          <w:sz w:val="24"/>
          <w:szCs w:val="24"/>
        </w:rPr>
        <w:t>biz</w:t>
      </w:r>
      <w:proofErr w:type="spellEnd"/>
      <w:r w:rsidR="00744D82" w:rsidRPr="00EC6168">
        <w:rPr>
          <w:rFonts w:ascii="Arial" w:hAnsi="Arial" w:cs="Arial"/>
          <w:b/>
          <w:sz w:val="24"/>
          <w:szCs w:val="24"/>
        </w:rPr>
        <w:t>.</w:t>
      </w:r>
    </w:p>
    <w:p w:rsidR="00211CD3" w:rsidRPr="00244B61" w:rsidRDefault="00211CD3" w:rsidP="008B763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44B61">
        <w:rPr>
          <w:rFonts w:ascii="Arial" w:hAnsi="Arial" w:cs="Arial"/>
          <w:sz w:val="24"/>
          <w:szCs w:val="24"/>
        </w:rPr>
        <w:t xml:space="preserve">Se  escriben con </w:t>
      </w:r>
      <w:r w:rsidR="009D1266">
        <w:rPr>
          <w:rFonts w:ascii="Arial" w:hAnsi="Arial" w:cs="Arial"/>
          <w:b/>
          <w:sz w:val="24"/>
          <w:szCs w:val="24"/>
        </w:rPr>
        <w:t xml:space="preserve">“B” </w:t>
      </w:r>
      <w:r w:rsidR="00C60313">
        <w:rPr>
          <w:rFonts w:ascii="Arial" w:hAnsi="Arial" w:cs="Arial"/>
          <w:sz w:val="24"/>
          <w:szCs w:val="24"/>
        </w:rPr>
        <w:t xml:space="preserve"> las palabras terminada</w:t>
      </w:r>
      <w:r w:rsidRPr="00244B61">
        <w:rPr>
          <w:rFonts w:ascii="Arial" w:hAnsi="Arial" w:cs="Arial"/>
          <w:sz w:val="24"/>
          <w:szCs w:val="24"/>
        </w:rPr>
        <w:t>s en –</w:t>
      </w:r>
      <w:proofErr w:type="spellStart"/>
      <w:r w:rsidRPr="00244B61">
        <w:rPr>
          <w:rFonts w:ascii="Arial" w:hAnsi="Arial" w:cs="Arial"/>
          <w:b/>
          <w:sz w:val="24"/>
          <w:szCs w:val="24"/>
        </w:rPr>
        <w:t>ble</w:t>
      </w:r>
      <w:proofErr w:type="spellEnd"/>
      <w:r w:rsidRPr="00244B61">
        <w:rPr>
          <w:rFonts w:ascii="Arial" w:hAnsi="Arial" w:cs="Arial"/>
          <w:b/>
          <w:sz w:val="24"/>
          <w:szCs w:val="24"/>
        </w:rPr>
        <w:t>, -</w:t>
      </w:r>
      <w:proofErr w:type="spellStart"/>
      <w:r w:rsidRPr="00244B61">
        <w:rPr>
          <w:rFonts w:ascii="Arial" w:hAnsi="Arial" w:cs="Arial"/>
          <w:b/>
          <w:sz w:val="24"/>
          <w:szCs w:val="24"/>
        </w:rPr>
        <w:t>bilidad</w:t>
      </w:r>
      <w:proofErr w:type="spellEnd"/>
      <w:r w:rsidRPr="00244B61">
        <w:rPr>
          <w:rFonts w:ascii="Arial" w:hAnsi="Arial" w:cs="Arial"/>
          <w:b/>
          <w:sz w:val="24"/>
          <w:szCs w:val="24"/>
        </w:rPr>
        <w:t>, -</w:t>
      </w:r>
      <w:proofErr w:type="spellStart"/>
      <w:r w:rsidRPr="00244B61">
        <w:rPr>
          <w:rFonts w:ascii="Arial" w:hAnsi="Arial" w:cs="Arial"/>
          <w:b/>
          <w:sz w:val="24"/>
          <w:szCs w:val="24"/>
        </w:rPr>
        <w:t>bundo</w:t>
      </w:r>
      <w:proofErr w:type="spellEnd"/>
      <w:r w:rsidRPr="00244B6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44B61">
        <w:rPr>
          <w:rFonts w:ascii="Arial" w:hAnsi="Arial" w:cs="Arial"/>
          <w:b/>
          <w:sz w:val="24"/>
          <w:szCs w:val="24"/>
        </w:rPr>
        <w:t>bunda</w:t>
      </w:r>
      <w:proofErr w:type="spellEnd"/>
    </w:p>
    <w:p w:rsidR="00211CD3" w:rsidRPr="00244B61" w:rsidRDefault="00211CD3" w:rsidP="008B763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4B61">
        <w:rPr>
          <w:rFonts w:ascii="Arial" w:hAnsi="Arial" w:cs="Arial"/>
          <w:sz w:val="24"/>
          <w:szCs w:val="24"/>
        </w:rPr>
        <w:t>Se  escriben con</w:t>
      </w:r>
      <w:r w:rsidRPr="00244B61">
        <w:rPr>
          <w:rFonts w:ascii="Arial" w:hAnsi="Arial" w:cs="Arial"/>
          <w:b/>
          <w:sz w:val="24"/>
          <w:szCs w:val="24"/>
        </w:rPr>
        <w:t xml:space="preserve"> </w:t>
      </w:r>
      <w:r w:rsidR="009D1266">
        <w:rPr>
          <w:rFonts w:ascii="Arial" w:hAnsi="Arial" w:cs="Arial"/>
          <w:b/>
          <w:sz w:val="24"/>
          <w:szCs w:val="24"/>
        </w:rPr>
        <w:t xml:space="preserve">“B” </w:t>
      </w:r>
      <w:r w:rsidRPr="00244B61">
        <w:rPr>
          <w:rFonts w:ascii="Arial" w:hAnsi="Arial" w:cs="Arial"/>
          <w:sz w:val="24"/>
          <w:szCs w:val="24"/>
        </w:rPr>
        <w:t xml:space="preserve"> las palabras que empiezan con </w:t>
      </w:r>
      <w:r w:rsidRPr="00244B61">
        <w:rPr>
          <w:rFonts w:ascii="Arial" w:hAnsi="Arial" w:cs="Arial"/>
          <w:b/>
          <w:sz w:val="24"/>
          <w:szCs w:val="24"/>
        </w:rPr>
        <w:t xml:space="preserve">ab-, </w:t>
      </w:r>
      <w:proofErr w:type="spellStart"/>
      <w:r w:rsidRPr="00244B61">
        <w:rPr>
          <w:rFonts w:ascii="Arial" w:hAnsi="Arial" w:cs="Arial"/>
          <w:b/>
          <w:sz w:val="24"/>
          <w:szCs w:val="24"/>
        </w:rPr>
        <w:t>abs</w:t>
      </w:r>
      <w:proofErr w:type="spellEnd"/>
      <w:r w:rsidRPr="00244B61">
        <w:rPr>
          <w:rFonts w:ascii="Arial" w:hAnsi="Arial" w:cs="Arial"/>
          <w:b/>
          <w:sz w:val="24"/>
          <w:szCs w:val="24"/>
        </w:rPr>
        <w:t xml:space="preserve">-, </w:t>
      </w:r>
      <w:proofErr w:type="spellStart"/>
      <w:r w:rsidRPr="00244B61">
        <w:rPr>
          <w:rFonts w:ascii="Arial" w:hAnsi="Arial" w:cs="Arial"/>
          <w:b/>
          <w:sz w:val="24"/>
          <w:szCs w:val="24"/>
        </w:rPr>
        <w:t>ob</w:t>
      </w:r>
      <w:proofErr w:type="spellEnd"/>
      <w:r w:rsidRPr="00244B61">
        <w:rPr>
          <w:rFonts w:ascii="Arial" w:hAnsi="Arial" w:cs="Arial"/>
          <w:b/>
          <w:sz w:val="24"/>
          <w:szCs w:val="24"/>
        </w:rPr>
        <w:t xml:space="preserve">-, </w:t>
      </w:r>
      <w:proofErr w:type="spellStart"/>
      <w:r w:rsidRPr="00244B61">
        <w:rPr>
          <w:rFonts w:ascii="Arial" w:hAnsi="Arial" w:cs="Arial"/>
          <w:b/>
          <w:sz w:val="24"/>
          <w:szCs w:val="24"/>
        </w:rPr>
        <w:t>obs</w:t>
      </w:r>
      <w:proofErr w:type="spellEnd"/>
      <w:r w:rsidRPr="00244B61">
        <w:rPr>
          <w:rFonts w:ascii="Arial" w:hAnsi="Arial" w:cs="Arial"/>
          <w:b/>
          <w:sz w:val="24"/>
          <w:szCs w:val="24"/>
        </w:rPr>
        <w:t>-, sub-</w:t>
      </w:r>
    </w:p>
    <w:p w:rsidR="00211CD3" w:rsidRPr="000A75FB" w:rsidRDefault="00E07427" w:rsidP="008B763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highlight w:val="magenta"/>
        </w:rPr>
      </w:pPr>
      <w:r w:rsidRPr="000A75FB">
        <w:rPr>
          <w:rFonts w:ascii="Arial" w:hAnsi="Arial" w:cs="Arial"/>
          <w:sz w:val="24"/>
          <w:szCs w:val="24"/>
          <w:highlight w:val="magenta"/>
        </w:rPr>
        <w:t xml:space="preserve">Se escriben con </w:t>
      </w:r>
      <w:r w:rsidR="009D1266" w:rsidRPr="000A75FB">
        <w:rPr>
          <w:rFonts w:ascii="Arial" w:hAnsi="Arial" w:cs="Arial"/>
          <w:b/>
          <w:sz w:val="24"/>
          <w:szCs w:val="24"/>
          <w:highlight w:val="magenta"/>
        </w:rPr>
        <w:t xml:space="preserve">“B” </w:t>
      </w:r>
      <w:r w:rsidRPr="000A75FB">
        <w:rPr>
          <w:rFonts w:ascii="Arial" w:hAnsi="Arial" w:cs="Arial"/>
          <w:sz w:val="24"/>
          <w:szCs w:val="24"/>
          <w:highlight w:val="magenta"/>
        </w:rPr>
        <w:t xml:space="preserve"> las palabras que comienzan con las secuencias </w:t>
      </w:r>
      <w:r w:rsidRPr="000A75FB">
        <w:rPr>
          <w:rFonts w:ascii="Arial" w:hAnsi="Arial" w:cs="Arial"/>
          <w:b/>
          <w:sz w:val="24"/>
          <w:szCs w:val="24"/>
          <w:highlight w:val="magenta"/>
        </w:rPr>
        <w:t>–</w:t>
      </w:r>
      <w:proofErr w:type="spellStart"/>
      <w:r w:rsidRPr="000A75FB">
        <w:rPr>
          <w:rFonts w:ascii="Arial" w:hAnsi="Arial" w:cs="Arial"/>
          <w:b/>
          <w:sz w:val="24"/>
          <w:szCs w:val="24"/>
          <w:highlight w:val="magenta"/>
        </w:rPr>
        <w:t>alb</w:t>
      </w:r>
      <w:proofErr w:type="spellEnd"/>
      <w:r w:rsidRPr="000A75FB">
        <w:rPr>
          <w:rFonts w:ascii="Arial" w:hAnsi="Arial" w:cs="Arial"/>
          <w:b/>
          <w:sz w:val="24"/>
          <w:szCs w:val="24"/>
          <w:highlight w:val="magenta"/>
        </w:rPr>
        <w:t>,  -</w:t>
      </w:r>
      <w:proofErr w:type="spellStart"/>
      <w:r w:rsidRPr="000A75FB">
        <w:rPr>
          <w:rFonts w:ascii="Arial" w:hAnsi="Arial" w:cs="Arial"/>
          <w:b/>
          <w:sz w:val="24"/>
          <w:szCs w:val="24"/>
          <w:highlight w:val="magenta"/>
        </w:rPr>
        <w:t>bu</w:t>
      </w:r>
      <w:proofErr w:type="spellEnd"/>
      <w:r w:rsidRPr="000A75FB">
        <w:rPr>
          <w:rFonts w:ascii="Arial" w:hAnsi="Arial" w:cs="Arial"/>
          <w:b/>
          <w:sz w:val="24"/>
          <w:szCs w:val="24"/>
          <w:highlight w:val="magenta"/>
        </w:rPr>
        <w:t>, -</w:t>
      </w:r>
      <w:proofErr w:type="spellStart"/>
      <w:r w:rsidRPr="000A75FB">
        <w:rPr>
          <w:rFonts w:ascii="Arial" w:hAnsi="Arial" w:cs="Arial"/>
          <w:b/>
          <w:sz w:val="24"/>
          <w:szCs w:val="24"/>
          <w:highlight w:val="magenta"/>
        </w:rPr>
        <w:t>bur</w:t>
      </w:r>
      <w:proofErr w:type="spellEnd"/>
      <w:r w:rsidRPr="000A75FB">
        <w:rPr>
          <w:rFonts w:ascii="Arial" w:hAnsi="Arial" w:cs="Arial"/>
          <w:b/>
          <w:sz w:val="24"/>
          <w:szCs w:val="24"/>
          <w:highlight w:val="magenta"/>
        </w:rPr>
        <w:t>, -bus.</w:t>
      </w:r>
      <w:r w:rsidR="00EB0D3C" w:rsidRPr="000A75FB">
        <w:rPr>
          <w:rFonts w:ascii="Arial" w:hAnsi="Arial" w:cs="Arial"/>
          <w:b/>
          <w:sz w:val="24"/>
          <w:szCs w:val="24"/>
          <w:highlight w:val="magenta"/>
        </w:rPr>
        <w:t xml:space="preserve"> </w:t>
      </w:r>
    </w:p>
    <w:p w:rsidR="00EB0D3C" w:rsidRPr="005726BD" w:rsidRDefault="00EB0D3C" w:rsidP="008B763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highlight w:val="darkGray"/>
        </w:rPr>
      </w:pPr>
      <w:r w:rsidRPr="005726BD">
        <w:rPr>
          <w:rFonts w:ascii="Arial" w:hAnsi="Arial" w:cs="Arial"/>
          <w:sz w:val="24"/>
          <w:szCs w:val="24"/>
          <w:highlight w:val="darkGray"/>
        </w:rPr>
        <w:t>Se escribe</w:t>
      </w:r>
      <w:r w:rsidR="00AA6C3C" w:rsidRPr="005726BD">
        <w:rPr>
          <w:rFonts w:ascii="Arial" w:hAnsi="Arial" w:cs="Arial"/>
          <w:sz w:val="24"/>
          <w:szCs w:val="24"/>
          <w:highlight w:val="darkGray"/>
        </w:rPr>
        <w:t xml:space="preserve"> </w:t>
      </w:r>
      <w:r w:rsidR="00AA6C3C" w:rsidRPr="005726BD">
        <w:rPr>
          <w:rFonts w:ascii="Arial" w:hAnsi="Arial" w:cs="Arial"/>
          <w:b/>
          <w:sz w:val="24"/>
          <w:szCs w:val="24"/>
          <w:highlight w:val="darkGray"/>
        </w:rPr>
        <w:t>“V”</w:t>
      </w:r>
      <w:r w:rsidR="00AA6C3C" w:rsidRPr="005726BD">
        <w:rPr>
          <w:rFonts w:ascii="Arial" w:hAnsi="Arial" w:cs="Arial"/>
          <w:sz w:val="24"/>
          <w:szCs w:val="24"/>
          <w:highlight w:val="darkGray"/>
        </w:rPr>
        <w:t xml:space="preserve"> </w:t>
      </w:r>
      <w:r w:rsidRPr="005726BD">
        <w:rPr>
          <w:rFonts w:ascii="Arial" w:hAnsi="Arial" w:cs="Arial"/>
          <w:sz w:val="24"/>
          <w:szCs w:val="24"/>
          <w:highlight w:val="darkGray"/>
        </w:rPr>
        <w:t>después de</w:t>
      </w:r>
      <w:r w:rsidR="00AA6C3C" w:rsidRPr="005726BD">
        <w:rPr>
          <w:rFonts w:ascii="Arial" w:hAnsi="Arial" w:cs="Arial"/>
          <w:sz w:val="24"/>
          <w:szCs w:val="24"/>
          <w:highlight w:val="darkGray"/>
        </w:rPr>
        <w:t>:</w:t>
      </w:r>
      <w:r w:rsidRPr="005726BD">
        <w:rPr>
          <w:rFonts w:ascii="Arial" w:hAnsi="Arial" w:cs="Arial"/>
          <w:sz w:val="24"/>
          <w:szCs w:val="24"/>
          <w:highlight w:val="darkGray"/>
        </w:rPr>
        <w:t xml:space="preserve"> </w:t>
      </w:r>
      <w:r w:rsidRPr="005726BD">
        <w:rPr>
          <w:rFonts w:ascii="Arial" w:hAnsi="Arial" w:cs="Arial"/>
          <w:b/>
          <w:sz w:val="24"/>
          <w:szCs w:val="24"/>
          <w:highlight w:val="darkGray"/>
        </w:rPr>
        <w:t>b, d y n</w:t>
      </w:r>
      <w:r w:rsidRPr="005726BD">
        <w:rPr>
          <w:rFonts w:ascii="Arial" w:hAnsi="Arial" w:cs="Arial"/>
          <w:sz w:val="24"/>
          <w:szCs w:val="24"/>
          <w:highlight w:val="darkGray"/>
        </w:rPr>
        <w:t>.</w:t>
      </w:r>
    </w:p>
    <w:p w:rsidR="00EB0D3C" w:rsidRPr="00A11805" w:rsidRDefault="00EB0D3C" w:rsidP="008B763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highlight w:val="darkCyan"/>
        </w:rPr>
      </w:pPr>
      <w:r w:rsidRPr="00A11805">
        <w:rPr>
          <w:rFonts w:ascii="Arial" w:hAnsi="Arial" w:cs="Arial"/>
          <w:sz w:val="24"/>
          <w:szCs w:val="24"/>
          <w:highlight w:val="darkCyan"/>
        </w:rPr>
        <w:t xml:space="preserve">Se escriben con </w:t>
      </w:r>
      <w:r w:rsidR="00AA6C3C" w:rsidRPr="00A11805">
        <w:rPr>
          <w:rFonts w:ascii="Arial" w:hAnsi="Arial" w:cs="Arial"/>
          <w:b/>
          <w:sz w:val="24"/>
          <w:szCs w:val="24"/>
          <w:highlight w:val="darkCyan"/>
        </w:rPr>
        <w:t>“V”</w:t>
      </w:r>
      <w:r w:rsidR="00AA6C3C" w:rsidRPr="00A11805">
        <w:rPr>
          <w:rFonts w:ascii="Arial" w:hAnsi="Arial" w:cs="Arial"/>
          <w:sz w:val="24"/>
          <w:szCs w:val="24"/>
          <w:highlight w:val="darkCyan"/>
        </w:rPr>
        <w:t xml:space="preserve"> </w:t>
      </w:r>
      <w:r w:rsidRPr="00A11805">
        <w:rPr>
          <w:rFonts w:ascii="Arial" w:hAnsi="Arial" w:cs="Arial"/>
          <w:sz w:val="24"/>
          <w:szCs w:val="24"/>
          <w:highlight w:val="darkCyan"/>
        </w:rPr>
        <w:t xml:space="preserve"> los verbos terminados en</w:t>
      </w:r>
      <w:r w:rsidR="00AA6C3C" w:rsidRPr="00A11805">
        <w:rPr>
          <w:rFonts w:ascii="Arial" w:hAnsi="Arial" w:cs="Arial"/>
          <w:sz w:val="24"/>
          <w:szCs w:val="24"/>
          <w:highlight w:val="darkCyan"/>
        </w:rPr>
        <w:t>:</w:t>
      </w:r>
      <w:r w:rsidRPr="00A11805">
        <w:rPr>
          <w:rFonts w:ascii="Arial" w:hAnsi="Arial" w:cs="Arial"/>
          <w:sz w:val="24"/>
          <w:szCs w:val="24"/>
          <w:highlight w:val="darkCyan"/>
        </w:rPr>
        <w:t xml:space="preserve"> </w:t>
      </w:r>
      <w:r w:rsidRPr="00A11805">
        <w:rPr>
          <w:rFonts w:ascii="Arial" w:hAnsi="Arial" w:cs="Arial"/>
          <w:b/>
          <w:sz w:val="24"/>
          <w:szCs w:val="24"/>
          <w:highlight w:val="darkCyan"/>
        </w:rPr>
        <w:t>–ver, -</w:t>
      </w:r>
      <w:proofErr w:type="spellStart"/>
      <w:r w:rsidRPr="00A11805">
        <w:rPr>
          <w:rFonts w:ascii="Arial" w:hAnsi="Arial" w:cs="Arial"/>
          <w:b/>
          <w:sz w:val="24"/>
          <w:szCs w:val="24"/>
          <w:highlight w:val="darkCyan"/>
        </w:rPr>
        <w:t>vir</w:t>
      </w:r>
      <w:proofErr w:type="spellEnd"/>
      <w:r w:rsidRPr="00A11805">
        <w:rPr>
          <w:rFonts w:ascii="Arial" w:hAnsi="Arial" w:cs="Arial"/>
          <w:b/>
          <w:sz w:val="24"/>
          <w:szCs w:val="24"/>
          <w:highlight w:val="darkCyan"/>
        </w:rPr>
        <w:t>.</w:t>
      </w:r>
    </w:p>
    <w:p w:rsidR="00EB0D3C" w:rsidRPr="00A11805" w:rsidRDefault="00EB0D3C" w:rsidP="008B763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highlight w:val="darkYellow"/>
        </w:rPr>
      </w:pPr>
      <w:r w:rsidRPr="00A11805">
        <w:rPr>
          <w:rFonts w:ascii="Arial" w:hAnsi="Arial" w:cs="Arial"/>
          <w:sz w:val="24"/>
          <w:szCs w:val="24"/>
          <w:highlight w:val="darkYellow"/>
        </w:rPr>
        <w:t xml:space="preserve">Se escribe con </w:t>
      </w:r>
      <w:r w:rsidR="00AA6C3C" w:rsidRPr="00A11805">
        <w:rPr>
          <w:rFonts w:ascii="Arial" w:hAnsi="Arial" w:cs="Arial"/>
          <w:b/>
          <w:sz w:val="24"/>
          <w:szCs w:val="24"/>
          <w:highlight w:val="darkYellow"/>
        </w:rPr>
        <w:t>“V”</w:t>
      </w:r>
      <w:r w:rsidR="00AA6C3C" w:rsidRPr="00A11805">
        <w:rPr>
          <w:rFonts w:ascii="Arial" w:hAnsi="Arial" w:cs="Arial"/>
          <w:sz w:val="24"/>
          <w:szCs w:val="24"/>
          <w:highlight w:val="darkYellow"/>
        </w:rPr>
        <w:t xml:space="preserve"> </w:t>
      </w:r>
      <w:r w:rsidRPr="00A11805">
        <w:rPr>
          <w:rFonts w:ascii="Arial" w:hAnsi="Arial" w:cs="Arial"/>
          <w:sz w:val="24"/>
          <w:szCs w:val="24"/>
          <w:highlight w:val="darkYellow"/>
        </w:rPr>
        <w:t xml:space="preserve"> las palabras que empiezan con: </w:t>
      </w:r>
      <w:r w:rsidRPr="00A11805">
        <w:rPr>
          <w:rFonts w:ascii="Arial" w:hAnsi="Arial" w:cs="Arial"/>
          <w:b/>
          <w:sz w:val="24"/>
          <w:szCs w:val="24"/>
          <w:highlight w:val="darkYellow"/>
        </w:rPr>
        <w:t>evo-,</w:t>
      </w:r>
      <w:r w:rsidRPr="00A11805">
        <w:rPr>
          <w:rFonts w:ascii="Arial" w:hAnsi="Arial" w:cs="Arial"/>
          <w:sz w:val="24"/>
          <w:szCs w:val="24"/>
          <w:highlight w:val="darkYellow"/>
        </w:rPr>
        <w:t xml:space="preserve"> </w:t>
      </w:r>
      <w:proofErr w:type="spellStart"/>
      <w:r w:rsidRPr="00A11805">
        <w:rPr>
          <w:rFonts w:ascii="Arial" w:hAnsi="Arial" w:cs="Arial"/>
          <w:b/>
          <w:sz w:val="24"/>
          <w:szCs w:val="24"/>
          <w:highlight w:val="darkYellow"/>
        </w:rPr>
        <w:t>eve</w:t>
      </w:r>
      <w:proofErr w:type="spellEnd"/>
      <w:r w:rsidRPr="00A11805">
        <w:rPr>
          <w:rFonts w:ascii="Arial" w:hAnsi="Arial" w:cs="Arial"/>
          <w:b/>
          <w:sz w:val="24"/>
          <w:szCs w:val="24"/>
          <w:highlight w:val="darkYellow"/>
        </w:rPr>
        <w:t xml:space="preserve">-, </w:t>
      </w:r>
      <w:proofErr w:type="spellStart"/>
      <w:r w:rsidRPr="00A11805">
        <w:rPr>
          <w:rFonts w:ascii="Arial" w:hAnsi="Arial" w:cs="Arial"/>
          <w:b/>
          <w:sz w:val="24"/>
          <w:szCs w:val="24"/>
          <w:highlight w:val="darkYellow"/>
        </w:rPr>
        <w:t>eva</w:t>
      </w:r>
      <w:proofErr w:type="spellEnd"/>
      <w:r w:rsidRPr="00A11805">
        <w:rPr>
          <w:rFonts w:ascii="Arial" w:hAnsi="Arial" w:cs="Arial"/>
          <w:b/>
          <w:sz w:val="24"/>
          <w:szCs w:val="24"/>
          <w:highlight w:val="darkYellow"/>
        </w:rPr>
        <w:t xml:space="preserve">-, </w:t>
      </w:r>
      <w:proofErr w:type="spellStart"/>
      <w:r w:rsidRPr="00A11805">
        <w:rPr>
          <w:rFonts w:ascii="Arial" w:hAnsi="Arial" w:cs="Arial"/>
          <w:b/>
          <w:sz w:val="24"/>
          <w:szCs w:val="24"/>
          <w:highlight w:val="darkYellow"/>
        </w:rPr>
        <w:t>evi</w:t>
      </w:r>
      <w:proofErr w:type="spellEnd"/>
      <w:r w:rsidRPr="00A11805">
        <w:rPr>
          <w:rFonts w:ascii="Arial" w:hAnsi="Arial" w:cs="Arial"/>
          <w:b/>
          <w:sz w:val="24"/>
          <w:szCs w:val="24"/>
          <w:highlight w:val="darkYellow"/>
        </w:rPr>
        <w:t>-.</w:t>
      </w:r>
    </w:p>
    <w:p w:rsidR="00EB0D3C" w:rsidRPr="009A004E" w:rsidRDefault="00EB0D3C" w:rsidP="008B763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</w:pPr>
      <w:r w:rsidRPr="009A004E">
        <w:rPr>
          <w:rFonts w:ascii="Arial" w:hAnsi="Arial" w:cs="Arial"/>
          <w:color w:val="FFFFFF" w:themeColor="background1"/>
          <w:sz w:val="24"/>
          <w:szCs w:val="24"/>
          <w:highlight w:val="blue"/>
        </w:rPr>
        <w:t xml:space="preserve">Se escriben con </w:t>
      </w:r>
      <w:r w:rsidR="00AA6C3C" w:rsidRPr="009A004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“V”</w:t>
      </w:r>
      <w:r w:rsidR="00AA6C3C" w:rsidRPr="009A004E">
        <w:rPr>
          <w:rFonts w:ascii="Arial" w:hAnsi="Arial" w:cs="Arial"/>
          <w:color w:val="FFFFFF" w:themeColor="background1"/>
          <w:sz w:val="24"/>
          <w:szCs w:val="24"/>
          <w:highlight w:val="blue"/>
        </w:rPr>
        <w:t xml:space="preserve"> </w:t>
      </w:r>
      <w:r w:rsidRPr="009A004E">
        <w:rPr>
          <w:rFonts w:ascii="Arial" w:hAnsi="Arial" w:cs="Arial"/>
          <w:color w:val="FFFFFF" w:themeColor="background1"/>
          <w:sz w:val="24"/>
          <w:szCs w:val="24"/>
          <w:highlight w:val="blue"/>
        </w:rPr>
        <w:t xml:space="preserve"> casi todas las palabras que empiezan con las sílabas </w:t>
      </w:r>
      <w:proofErr w:type="spellStart"/>
      <w:r w:rsidRPr="009A004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via</w:t>
      </w:r>
      <w:proofErr w:type="spellEnd"/>
      <w:r w:rsidRPr="009A004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-, vie-, vio-,</w:t>
      </w:r>
      <w:r w:rsidRPr="009A004E">
        <w:rPr>
          <w:rFonts w:ascii="Arial" w:hAnsi="Arial" w:cs="Arial"/>
          <w:color w:val="FFFFFF" w:themeColor="background1"/>
          <w:sz w:val="24"/>
          <w:szCs w:val="24"/>
          <w:highlight w:val="blue"/>
        </w:rPr>
        <w:t xml:space="preserve"> </w:t>
      </w:r>
      <w:proofErr w:type="spellStart"/>
      <w:r w:rsidRPr="009A004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viu</w:t>
      </w:r>
      <w:proofErr w:type="spellEnd"/>
      <w:r w:rsidRPr="009A004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-.</w:t>
      </w:r>
    </w:p>
    <w:p w:rsidR="00EB0D3C" w:rsidRDefault="00B37834" w:rsidP="008B763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4B61">
        <w:rPr>
          <w:rFonts w:ascii="Arial" w:hAnsi="Arial" w:cs="Arial"/>
          <w:sz w:val="24"/>
          <w:szCs w:val="24"/>
        </w:rPr>
        <w:t xml:space="preserve">Se escriben con </w:t>
      </w:r>
      <w:r w:rsidR="00AA6C3C" w:rsidRPr="00AA6C3C">
        <w:rPr>
          <w:rFonts w:ascii="Arial" w:hAnsi="Arial" w:cs="Arial"/>
          <w:b/>
          <w:sz w:val="24"/>
          <w:szCs w:val="24"/>
        </w:rPr>
        <w:t>“</w:t>
      </w:r>
      <w:r w:rsidRPr="00AA6C3C">
        <w:rPr>
          <w:rFonts w:ascii="Arial" w:hAnsi="Arial" w:cs="Arial"/>
          <w:b/>
          <w:sz w:val="24"/>
          <w:szCs w:val="24"/>
        </w:rPr>
        <w:t>V</w:t>
      </w:r>
      <w:r w:rsidR="00AA6C3C" w:rsidRPr="00AA6C3C">
        <w:rPr>
          <w:rFonts w:ascii="Arial" w:hAnsi="Arial" w:cs="Arial"/>
          <w:b/>
          <w:sz w:val="24"/>
          <w:szCs w:val="24"/>
        </w:rPr>
        <w:t>”</w:t>
      </w:r>
      <w:r w:rsidRPr="00244B61">
        <w:rPr>
          <w:rFonts w:ascii="Arial" w:hAnsi="Arial" w:cs="Arial"/>
          <w:sz w:val="24"/>
          <w:szCs w:val="24"/>
        </w:rPr>
        <w:t xml:space="preserve"> las palabras que terminan en</w:t>
      </w:r>
      <w:r w:rsidR="00AA6C3C">
        <w:rPr>
          <w:rFonts w:ascii="Arial" w:hAnsi="Arial" w:cs="Arial"/>
          <w:sz w:val="24"/>
          <w:szCs w:val="24"/>
        </w:rPr>
        <w:t>:</w:t>
      </w:r>
      <w:r w:rsidRPr="00244B61">
        <w:rPr>
          <w:rFonts w:ascii="Arial" w:hAnsi="Arial" w:cs="Arial"/>
          <w:sz w:val="24"/>
          <w:szCs w:val="24"/>
        </w:rPr>
        <w:t xml:space="preserve"> </w:t>
      </w:r>
      <w:r w:rsidRPr="00AA6C3C">
        <w:rPr>
          <w:rFonts w:ascii="Arial" w:hAnsi="Arial" w:cs="Arial"/>
          <w:b/>
          <w:sz w:val="24"/>
          <w:szCs w:val="24"/>
        </w:rPr>
        <w:t>–</w:t>
      </w:r>
      <w:proofErr w:type="spellStart"/>
      <w:r w:rsidR="00AA6C3C">
        <w:rPr>
          <w:rFonts w:ascii="Arial" w:hAnsi="Arial" w:cs="Arial"/>
          <w:b/>
          <w:sz w:val="24"/>
          <w:szCs w:val="24"/>
        </w:rPr>
        <w:t>ívoro</w:t>
      </w:r>
      <w:proofErr w:type="spellEnd"/>
      <w:r w:rsidR="00AA6C3C">
        <w:rPr>
          <w:rFonts w:ascii="Arial" w:hAnsi="Arial" w:cs="Arial"/>
          <w:b/>
          <w:sz w:val="24"/>
          <w:szCs w:val="24"/>
        </w:rPr>
        <w:t>, -</w:t>
      </w:r>
      <w:proofErr w:type="spellStart"/>
      <w:r w:rsidR="00AA6C3C">
        <w:rPr>
          <w:rFonts w:ascii="Arial" w:hAnsi="Arial" w:cs="Arial"/>
          <w:b/>
          <w:sz w:val="24"/>
          <w:szCs w:val="24"/>
        </w:rPr>
        <w:t>ívora</w:t>
      </w:r>
      <w:proofErr w:type="spellEnd"/>
      <w:r w:rsidR="00AA6C3C">
        <w:rPr>
          <w:rFonts w:ascii="Arial" w:hAnsi="Arial" w:cs="Arial"/>
          <w:b/>
          <w:sz w:val="24"/>
          <w:szCs w:val="24"/>
        </w:rPr>
        <w:t>, -</w:t>
      </w:r>
      <w:proofErr w:type="spellStart"/>
      <w:r w:rsidR="00AA6C3C">
        <w:rPr>
          <w:rFonts w:ascii="Arial" w:hAnsi="Arial" w:cs="Arial"/>
          <w:b/>
          <w:sz w:val="24"/>
          <w:szCs w:val="24"/>
        </w:rPr>
        <w:t>ivo</w:t>
      </w:r>
      <w:proofErr w:type="spellEnd"/>
      <w:r w:rsidR="00AA6C3C">
        <w:rPr>
          <w:rFonts w:ascii="Arial" w:hAnsi="Arial" w:cs="Arial"/>
          <w:b/>
          <w:sz w:val="24"/>
          <w:szCs w:val="24"/>
        </w:rPr>
        <w:t xml:space="preserve">, </w:t>
      </w:r>
      <w:r w:rsidR="00AA6C3C" w:rsidRPr="00AA6C3C">
        <w:rPr>
          <w:rFonts w:ascii="Arial" w:hAnsi="Arial" w:cs="Arial"/>
          <w:b/>
          <w:sz w:val="24"/>
          <w:szCs w:val="24"/>
        </w:rPr>
        <w:t>-</w:t>
      </w:r>
      <w:proofErr w:type="spellStart"/>
      <w:r w:rsidR="00AA6C3C" w:rsidRPr="00AA6C3C">
        <w:rPr>
          <w:rFonts w:ascii="Arial" w:hAnsi="Arial" w:cs="Arial"/>
          <w:b/>
          <w:sz w:val="24"/>
          <w:szCs w:val="24"/>
        </w:rPr>
        <w:t>iva</w:t>
      </w:r>
      <w:proofErr w:type="spellEnd"/>
      <w:r w:rsidR="00AA6C3C" w:rsidRPr="00AA6C3C">
        <w:rPr>
          <w:rFonts w:ascii="Arial" w:hAnsi="Arial" w:cs="Arial"/>
          <w:b/>
          <w:sz w:val="24"/>
          <w:szCs w:val="24"/>
        </w:rPr>
        <w:t xml:space="preserve">, </w:t>
      </w:r>
      <w:r w:rsidR="008B7636">
        <w:rPr>
          <w:rFonts w:ascii="Arial" w:hAnsi="Arial" w:cs="Arial"/>
          <w:b/>
          <w:sz w:val="24"/>
          <w:szCs w:val="24"/>
        </w:rPr>
        <w:t xml:space="preserve">      </w:t>
      </w:r>
      <w:r w:rsidR="00AA6C3C" w:rsidRPr="008B7636">
        <w:rPr>
          <w:rFonts w:ascii="Arial" w:hAnsi="Arial" w:cs="Arial"/>
          <w:b/>
          <w:sz w:val="24"/>
          <w:szCs w:val="24"/>
        </w:rPr>
        <w:t>-</w:t>
      </w:r>
      <w:proofErr w:type="spellStart"/>
      <w:r w:rsidRPr="008B7636">
        <w:rPr>
          <w:rFonts w:ascii="Arial" w:hAnsi="Arial" w:cs="Arial"/>
          <w:b/>
          <w:sz w:val="24"/>
          <w:szCs w:val="24"/>
        </w:rPr>
        <w:t>evedad</w:t>
      </w:r>
      <w:proofErr w:type="spellEnd"/>
      <w:r w:rsidRPr="008B7636">
        <w:rPr>
          <w:rFonts w:ascii="Arial" w:hAnsi="Arial" w:cs="Arial"/>
          <w:b/>
          <w:sz w:val="24"/>
          <w:szCs w:val="24"/>
        </w:rPr>
        <w:t>,</w:t>
      </w:r>
      <w:r w:rsidRPr="008B7636">
        <w:rPr>
          <w:rFonts w:ascii="Arial" w:hAnsi="Arial" w:cs="Arial"/>
          <w:sz w:val="24"/>
          <w:szCs w:val="24"/>
        </w:rPr>
        <w:t xml:space="preserve"> </w:t>
      </w:r>
      <w:r w:rsidRPr="008B7636">
        <w:rPr>
          <w:rFonts w:ascii="Arial" w:hAnsi="Arial" w:cs="Arial"/>
          <w:b/>
          <w:sz w:val="24"/>
          <w:szCs w:val="24"/>
        </w:rPr>
        <w:t>-</w:t>
      </w:r>
      <w:proofErr w:type="spellStart"/>
      <w:r w:rsidRPr="008B7636">
        <w:rPr>
          <w:rFonts w:ascii="Arial" w:hAnsi="Arial" w:cs="Arial"/>
          <w:b/>
          <w:sz w:val="24"/>
          <w:szCs w:val="24"/>
        </w:rPr>
        <w:t>ividad</w:t>
      </w:r>
      <w:proofErr w:type="spellEnd"/>
      <w:r w:rsidRPr="008B7636">
        <w:rPr>
          <w:rFonts w:ascii="Arial" w:hAnsi="Arial" w:cs="Arial"/>
          <w:sz w:val="24"/>
          <w:szCs w:val="24"/>
        </w:rPr>
        <w:t>.</w:t>
      </w:r>
    </w:p>
    <w:p w:rsidR="00B647FE" w:rsidRDefault="00B647FE" w:rsidP="00B647F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B647FE" w:rsidRPr="00B647FE" w:rsidRDefault="0065159C" w:rsidP="00B647FE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119380</wp:posOffset>
                </wp:positionV>
                <wp:extent cx="2533650" cy="723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6BD" w:rsidRPr="0065159C" w:rsidRDefault="005726B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5159C">
                              <w:rPr>
                                <w:b/>
                                <w:sz w:val="24"/>
                              </w:rPr>
                              <w:t>ci.gloriacamacho@gmail.com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0.6pt;margin-top:9.4pt;width:199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" fillcolor="white [3201]" strokeweight=".5pt">
                <v:textbox>
                  <w:txbxContent>
                    <w:p w:rsidR="0065159C" w:rsidRPr="0065159C" w:rsidRDefault="0065159C">
                      <w:pPr>
                        <w:rPr>
                          <w:b/>
                          <w:sz w:val="24"/>
                        </w:rPr>
                      </w:pPr>
                      <w:r w:rsidRPr="0065159C">
                        <w:rPr>
                          <w:b/>
                          <w:sz w:val="24"/>
                        </w:rPr>
                        <w:t>ci.gloriacamacho@gmail.com</w:t>
                      </w:r>
                    </w:p>
                  </w:txbxContent>
                </v:textbox>
              </v:shape>
            </w:pict>
          </mc:Fallback>
        </mc:AlternateContent>
      </w:r>
      <w:r w:rsidR="00B647FE" w:rsidRPr="00B647FE">
        <w:rPr>
          <w:rFonts w:ascii="Arial" w:hAnsi="Arial" w:cs="Arial"/>
          <w:b/>
          <w:sz w:val="24"/>
          <w:szCs w:val="24"/>
        </w:rPr>
        <w:t>*Segmentación</w:t>
      </w:r>
    </w:p>
    <w:p w:rsidR="006A32F3" w:rsidRDefault="006A32F3" w:rsidP="006A32F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Bicicleta: </w:t>
      </w:r>
      <w:proofErr w:type="spellStart"/>
      <w:r>
        <w:rPr>
          <w:rFonts w:ascii="Arial" w:hAnsi="Arial" w:cs="Arial"/>
          <w:sz w:val="24"/>
          <w:szCs w:val="24"/>
        </w:rPr>
        <w:t>bi</w:t>
      </w:r>
      <w:proofErr w:type="spellEnd"/>
      <w:r w:rsidR="00B647F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ci</w:t>
      </w:r>
      <w:r w:rsidR="00B647FE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cle</w:t>
      </w:r>
      <w:proofErr w:type="spellEnd"/>
      <w:r w:rsidR="00B647FE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ta</w:t>
      </w:r>
      <w:proofErr w:type="spellEnd"/>
      <w:r w:rsidR="00B647FE">
        <w:rPr>
          <w:rFonts w:ascii="Arial" w:hAnsi="Arial" w:cs="Arial"/>
          <w:sz w:val="24"/>
          <w:szCs w:val="24"/>
        </w:rPr>
        <w:t xml:space="preserve"> </w:t>
      </w:r>
      <w:r w:rsidR="0065159C">
        <w:rPr>
          <w:rFonts w:ascii="Arial" w:hAnsi="Arial" w:cs="Arial"/>
          <w:sz w:val="24"/>
          <w:szCs w:val="24"/>
        </w:rPr>
        <w:t xml:space="preserve">   </w:t>
      </w:r>
    </w:p>
    <w:p w:rsidR="00EC1015" w:rsidRDefault="00EC1015" w:rsidP="006A32F3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C1015">
        <w:rPr>
          <w:rFonts w:ascii="Arial" w:hAnsi="Arial" w:cs="Arial"/>
          <w:b/>
          <w:sz w:val="24"/>
          <w:szCs w:val="24"/>
        </w:rPr>
        <w:t>*Definiciones</w:t>
      </w:r>
    </w:p>
    <w:p w:rsidR="00EC1015" w:rsidRPr="00EC1015" w:rsidRDefault="00EC1015" w:rsidP="006A32F3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Bicicleta: </w:t>
      </w:r>
    </w:p>
    <w:tbl>
      <w:tblPr>
        <w:tblStyle w:val="TableGrid"/>
        <w:tblpPr w:leftFromText="141" w:rightFromText="141" w:vertAnchor="text" w:horzAnchor="margin" w:tblpX="-494" w:tblpY="214"/>
        <w:tblW w:w="10627" w:type="dxa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2302"/>
        <w:gridCol w:w="2121"/>
      </w:tblGrid>
      <w:tr w:rsidR="00244B61" w:rsidRPr="00436D03" w:rsidTr="00436D03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436D03">
              <w:rPr>
                <w:rFonts w:ascii="Arial" w:hAnsi="Arial" w:cs="Arial"/>
                <w:b/>
                <w:szCs w:val="24"/>
                <w:highlight w:val="yellow"/>
              </w:rPr>
              <w:t>1.- bicicleta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  <w:r w:rsidRPr="00436D03">
              <w:rPr>
                <w:rFonts w:ascii="Arial" w:hAnsi="Arial" w:cs="Arial"/>
                <w:b/>
                <w:szCs w:val="24"/>
                <w:highlight w:val="green"/>
              </w:rPr>
              <w:t>11.- elegible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0A75FB" w:rsidRDefault="00244B61" w:rsidP="00436D03">
            <w:pPr>
              <w:rPr>
                <w:rFonts w:ascii="Arial" w:hAnsi="Arial" w:cs="Arial"/>
                <w:b/>
                <w:szCs w:val="24"/>
                <w:highlight w:val="magenta"/>
              </w:rPr>
            </w:pPr>
          </w:p>
          <w:p w:rsidR="00244B61" w:rsidRPr="000A75FB" w:rsidRDefault="00244B61" w:rsidP="00436D03">
            <w:pPr>
              <w:rPr>
                <w:rFonts w:ascii="Arial" w:hAnsi="Arial" w:cs="Arial"/>
                <w:b/>
                <w:szCs w:val="24"/>
                <w:highlight w:val="magenta"/>
              </w:rPr>
            </w:pPr>
            <w:r w:rsidRPr="000A75FB">
              <w:rPr>
                <w:rFonts w:ascii="Arial" w:hAnsi="Arial" w:cs="Arial"/>
                <w:b/>
                <w:szCs w:val="24"/>
                <w:highlight w:val="magenta"/>
              </w:rPr>
              <w:t>21.- albahaca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</w:p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31.- ad</w:t>
            </w:r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ver</w:t>
            </w:r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proofErr w:type="spellStart"/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sa</w:t>
            </w:r>
            <w:proofErr w:type="spellEnd"/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rio</w:t>
            </w:r>
            <w:r w:rsidR="000F0317">
              <w:rPr>
                <w:rFonts w:ascii="Arial" w:hAnsi="Arial" w:cs="Arial"/>
                <w:b/>
                <w:szCs w:val="24"/>
                <w:highlight w:val="darkGray"/>
              </w:rPr>
              <w:t>(9)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9A004E" w:rsidRDefault="00244B61" w:rsidP="00436D03">
            <w:pPr>
              <w:rPr>
                <w:rFonts w:ascii="Arial" w:hAnsi="Arial" w:cs="Arial"/>
                <w:b/>
                <w:color w:val="FFFFFF" w:themeColor="background1"/>
                <w:szCs w:val="24"/>
                <w:highlight w:val="blue"/>
              </w:rPr>
            </w:pPr>
          </w:p>
          <w:p w:rsidR="00244B61" w:rsidRPr="009A004E" w:rsidRDefault="00244B61" w:rsidP="00436D03">
            <w:pPr>
              <w:rPr>
                <w:rFonts w:ascii="Arial" w:hAnsi="Arial" w:cs="Arial"/>
                <w:b/>
                <w:color w:val="FFFFFF" w:themeColor="background1"/>
                <w:szCs w:val="24"/>
                <w:highlight w:val="blue"/>
              </w:rPr>
            </w:pPr>
            <w:r w:rsidRPr="009A004E">
              <w:rPr>
                <w:rFonts w:ascii="Arial" w:hAnsi="Arial" w:cs="Arial"/>
                <w:b/>
                <w:color w:val="FFFFFF" w:themeColor="background1"/>
                <w:szCs w:val="24"/>
                <w:highlight w:val="blue"/>
              </w:rPr>
              <w:t>41.-  violinista</w:t>
            </w:r>
          </w:p>
        </w:tc>
      </w:tr>
      <w:tr w:rsidR="00244B61" w:rsidRPr="00436D03" w:rsidTr="00436D03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436D03">
              <w:rPr>
                <w:rFonts w:ascii="Arial" w:hAnsi="Arial" w:cs="Arial"/>
                <w:b/>
                <w:szCs w:val="24"/>
                <w:highlight w:val="yellow"/>
              </w:rPr>
              <w:t>2.- bisabuelo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  <w:r w:rsidRPr="00436D03">
              <w:rPr>
                <w:rFonts w:ascii="Arial" w:hAnsi="Arial" w:cs="Arial"/>
                <w:b/>
                <w:szCs w:val="24"/>
                <w:highlight w:val="green"/>
              </w:rPr>
              <w:t>12.- furibundo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0A75FB" w:rsidRDefault="00244B61" w:rsidP="00436D03">
            <w:pPr>
              <w:rPr>
                <w:rFonts w:ascii="Arial" w:hAnsi="Arial" w:cs="Arial"/>
                <w:b/>
                <w:szCs w:val="24"/>
                <w:highlight w:val="magenta"/>
              </w:rPr>
            </w:pPr>
          </w:p>
          <w:p w:rsidR="00244B61" w:rsidRPr="000A75FB" w:rsidRDefault="00244B61" w:rsidP="00436D03">
            <w:pPr>
              <w:rPr>
                <w:rFonts w:ascii="Arial" w:hAnsi="Arial" w:cs="Arial"/>
                <w:b/>
                <w:szCs w:val="24"/>
                <w:highlight w:val="magenta"/>
              </w:rPr>
            </w:pPr>
            <w:r w:rsidRPr="000A75FB">
              <w:rPr>
                <w:rFonts w:ascii="Arial" w:hAnsi="Arial" w:cs="Arial"/>
                <w:b/>
                <w:szCs w:val="24"/>
                <w:highlight w:val="magenta"/>
              </w:rPr>
              <w:t>22.- bujía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</w:p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32.- en</w:t>
            </w:r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proofErr w:type="spellStart"/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vol</w:t>
            </w:r>
            <w:proofErr w:type="spellEnd"/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ver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9A004E" w:rsidRDefault="00244B61" w:rsidP="00436D03">
            <w:pPr>
              <w:rPr>
                <w:rFonts w:ascii="Arial" w:hAnsi="Arial" w:cs="Arial"/>
                <w:b/>
                <w:color w:val="FFFFFF" w:themeColor="background1"/>
                <w:szCs w:val="24"/>
                <w:highlight w:val="blue"/>
              </w:rPr>
            </w:pPr>
          </w:p>
          <w:p w:rsidR="00244B61" w:rsidRPr="009A004E" w:rsidRDefault="00244B61" w:rsidP="00436D03">
            <w:pPr>
              <w:rPr>
                <w:rFonts w:ascii="Arial" w:hAnsi="Arial" w:cs="Arial"/>
                <w:b/>
                <w:color w:val="FFFFFF" w:themeColor="background1"/>
                <w:szCs w:val="24"/>
                <w:highlight w:val="blue"/>
              </w:rPr>
            </w:pPr>
            <w:r w:rsidRPr="009A004E">
              <w:rPr>
                <w:rFonts w:ascii="Arial" w:hAnsi="Arial" w:cs="Arial"/>
                <w:b/>
                <w:color w:val="FFFFFF" w:themeColor="background1"/>
                <w:szCs w:val="24"/>
                <w:highlight w:val="blue"/>
              </w:rPr>
              <w:t>42.- viudez</w:t>
            </w:r>
            <w:r w:rsidR="000F0317">
              <w:rPr>
                <w:rFonts w:ascii="Arial" w:hAnsi="Arial" w:cs="Arial"/>
                <w:b/>
                <w:color w:val="FFFFFF" w:themeColor="background1"/>
                <w:szCs w:val="24"/>
                <w:highlight w:val="blue"/>
              </w:rPr>
              <w:t xml:space="preserve"> (2)</w:t>
            </w:r>
          </w:p>
        </w:tc>
      </w:tr>
      <w:tr w:rsidR="00244B61" w:rsidRPr="00436D03" w:rsidTr="00436D03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436D03">
              <w:rPr>
                <w:rFonts w:ascii="Arial" w:hAnsi="Arial" w:cs="Arial"/>
                <w:b/>
                <w:szCs w:val="24"/>
                <w:highlight w:val="yellow"/>
              </w:rPr>
              <w:t>3.- bimestre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  <w:r w:rsidRPr="00436D03">
              <w:rPr>
                <w:rFonts w:ascii="Arial" w:hAnsi="Arial" w:cs="Arial"/>
                <w:b/>
                <w:szCs w:val="24"/>
                <w:highlight w:val="green"/>
              </w:rPr>
              <w:t>13.- moribundo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0A75FB" w:rsidRDefault="00244B61" w:rsidP="00436D03">
            <w:pPr>
              <w:rPr>
                <w:rFonts w:ascii="Arial" w:hAnsi="Arial" w:cs="Arial"/>
                <w:b/>
                <w:szCs w:val="24"/>
                <w:highlight w:val="magenta"/>
              </w:rPr>
            </w:pPr>
          </w:p>
          <w:p w:rsidR="00244B61" w:rsidRPr="000A75FB" w:rsidRDefault="00244B61" w:rsidP="00436D03">
            <w:pPr>
              <w:rPr>
                <w:rFonts w:ascii="Arial" w:hAnsi="Arial" w:cs="Arial"/>
                <w:b/>
                <w:szCs w:val="24"/>
                <w:highlight w:val="magenta"/>
              </w:rPr>
            </w:pPr>
            <w:r w:rsidRPr="000A75FB">
              <w:rPr>
                <w:rFonts w:ascii="Arial" w:hAnsi="Arial" w:cs="Arial"/>
                <w:b/>
                <w:szCs w:val="24"/>
                <w:highlight w:val="magenta"/>
              </w:rPr>
              <w:t>23.- burdo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A11805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</w:p>
          <w:p w:rsidR="00244B61" w:rsidRPr="00A11805" w:rsidRDefault="00C87DA8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  <w:r>
              <w:rPr>
                <w:rFonts w:ascii="Arial" w:hAnsi="Arial" w:cs="Arial"/>
                <w:b/>
                <w:szCs w:val="24"/>
                <w:highlight w:val="darkCyan"/>
              </w:rPr>
              <w:t>33.- hervir</w:t>
            </w:r>
            <w:r w:rsidR="000F0317">
              <w:rPr>
                <w:rFonts w:ascii="Arial" w:hAnsi="Arial" w:cs="Arial"/>
                <w:b/>
                <w:szCs w:val="24"/>
                <w:highlight w:val="darkCyan"/>
              </w:rPr>
              <w:t>(3)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9A004E" w:rsidRDefault="00244B61" w:rsidP="00436D03">
            <w:pPr>
              <w:rPr>
                <w:rFonts w:ascii="Arial" w:hAnsi="Arial" w:cs="Arial"/>
                <w:b/>
                <w:color w:val="FFFFFF" w:themeColor="background1"/>
                <w:szCs w:val="24"/>
                <w:highlight w:val="blue"/>
              </w:rPr>
            </w:pPr>
          </w:p>
          <w:p w:rsidR="00244B61" w:rsidRPr="009A004E" w:rsidRDefault="00244B61" w:rsidP="00436D03">
            <w:pPr>
              <w:rPr>
                <w:rFonts w:ascii="Arial" w:hAnsi="Arial" w:cs="Arial"/>
                <w:b/>
                <w:color w:val="FFFFFF" w:themeColor="background1"/>
                <w:szCs w:val="24"/>
                <w:highlight w:val="blue"/>
              </w:rPr>
            </w:pPr>
            <w:r w:rsidRPr="009A004E">
              <w:rPr>
                <w:rFonts w:ascii="Arial" w:hAnsi="Arial" w:cs="Arial"/>
                <w:b/>
                <w:color w:val="FFFFFF" w:themeColor="background1"/>
                <w:szCs w:val="24"/>
                <w:highlight w:val="blue"/>
              </w:rPr>
              <w:t>43.-  viajero</w:t>
            </w:r>
          </w:p>
        </w:tc>
      </w:tr>
      <w:tr w:rsidR="00244B61" w:rsidRPr="00436D03" w:rsidTr="00436D03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436D03">
              <w:rPr>
                <w:rFonts w:ascii="Arial" w:hAnsi="Arial" w:cs="Arial"/>
                <w:b/>
                <w:szCs w:val="24"/>
                <w:highlight w:val="yellow"/>
              </w:rPr>
              <w:t>4.- bizcocho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</w:p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  <w:r w:rsidRPr="00797D18">
              <w:rPr>
                <w:rFonts w:ascii="Arial" w:hAnsi="Arial" w:cs="Arial"/>
                <w:b/>
                <w:szCs w:val="24"/>
                <w:highlight w:val="darkCyan"/>
              </w:rPr>
              <w:t>14.- abdomen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24.- vulgar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A11805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</w:p>
          <w:p w:rsidR="00244B61" w:rsidRPr="00A11805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  <w:r w:rsidRPr="00A11805">
              <w:rPr>
                <w:rFonts w:ascii="Arial" w:hAnsi="Arial" w:cs="Arial"/>
                <w:b/>
                <w:szCs w:val="24"/>
                <w:highlight w:val="darkCyan"/>
              </w:rPr>
              <w:t>34.- disolver</w:t>
            </w:r>
            <w:r w:rsidR="000F0317">
              <w:rPr>
                <w:rFonts w:ascii="Arial" w:hAnsi="Arial" w:cs="Arial"/>
                <w:b/>
                <w:szCs w:val="24"/>
                <w:highlight w:val="darkCyan"/>
              </w:rPr>
              <w:t>(7)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44.- frugívoro</w:t>
            </w:r>
            <w:r w:rsidR="00012F09">
              <w:rPr>
                <w:rFonts w:ascii="Arial" w:hAnsi="Arial" w:cs="Arial"/>
                <w:b/>
                <w:szCs w:val="24"/>
              </w:rPr>
              <w:t>(3)</w:t>
            </w:r>
          </w:p>
        </w:tc>
      </w:tr>
      <w:tr w:rsidR="00244B61" w:rsidRPr="00436D03" w:rsidTr="00436D03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436D03">
              <w:rPr>
                <w:rFonts w:ascii="Arial" w:hAnsi="Arial" w:cs="Arial"/>
                <w:b/>
                <w:szCs w:val="24"/>
                <w:highlight w:val="yellow"/>
              </w:rPr>
              <w:t>5.- bíceps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</w:p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  <w:r w:rsidRPr="00797D18">
              <w:rPr>
                <w:rFonts w:ascii="Arial" w:hAnsi="Arial" w:cs="Arial"/>
                <w:b/>
                <w:szCs w:val="24"/>
                <w:highlight w:val="darkCyan"/>
              </w:rPr>
              <w:t>15.-  absolver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5726BD">
              <w:rPr>
                <w:rFonts w:ascii="Arial" w:hAnsi="Arial" w:cs="Arial"/>
                <w:b/>
                <w:szCs w:val="24"/>
              </w:rPr>
              <w:t>25.-  alveolos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35.- vianda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45.-insectívora</w:t>
            </w:r>
            <w:r w:rsidR="00012F09">
              <w:rPr>
                <w:rFonts w:ascii="Arial" w:hAnsi="Arial" w:cs="Arial"/>
                <w:b/>
                <w:szCs w:val="24"/>
              </w:rPr>
              <w:t>(1)</w:t>
            </w:r>
          </w:p>
        </w:tc>
      </w:tr>
      <w:tr w:rsidR="00244B61" w:rsidRPr="00436D03" w:rsidTr="00436D03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436D03">
              <w:rPr>
                <w:rFonts w:ascii="Arial" w:hAnsi="Arial" w:cs="Arial"/>
                <w:b/>
                <w:szCs w:val="24"/>
                <w:highlight w:val="yellow"/>
              </w:rPr>
              <w:t>6.- bimestral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</w:p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  <w:r w:rsidRPr="00797D18">
              <w:rPr>
                <w:rFonts w:ascii="Arial" w:hAnsi="Arial" w:cs="Arial"/>
                <w:b/>
                <w:szCs w:val="24"/>
                <w:highlight w:val="darkCyan"/>
              </w:rPr>
              <w:t>16.- obtener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26.-  vuelo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9A004E">
              <w:rPr>
                <w:rFonts w:ascii="Arial" w:hAnsi="Arial" w:cs="Arial"/>
                <w:b/>
                <w:color w:val="FFFFFF" w:themeColor="background1"/>
                <w:szCs w:val="24"/>
                <w:highlight w:val="blue"/>
              </w:rPr>
              <w:t>36.- violín</w:t>
            </w:r>
            <w:r w:rsidR="000F0317" w:rsidRPr="000F0317">
              <w:rPr>
                <w:rFonts w:ascii="Arial" w:hAnsi="Arial" w:cs="Arial"/>
                <w:b/>
                <w:szCs w:val="24"/>
              </w:rPr>
              <w:t>(8)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46.- agresiva</w:t>
            </w:r>
          </w:p>
        </w:tc>
      </w:tr>
      <w:tr w:rsidR="00244B61" w:rsidRPr="00436D03" w:rsidTr="00436D03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  <w:r w:rsidRPr="00436D03">
              <w:rPr>
                <w:rFonts w:ascii="Arial" w:hAnsi="Arial" w:cs="Arial"/>
                <w:b/>
                <w:szCs w:val="24"/>
                <w:highlight w:val="green"/>
              </w:rPr>
              <w:t>7.- visible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</w:p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  <w:r w:rsidRPr="00797D18">
              <w:rPr>
                <w:rFonts w:ascii="Arial" w:hAnsi="Arial" w:cs="Arial"/>
                <w:b/>
                <w:szCs w:val="24"/>
                <w:highlight w:val="darkCyan"/>
              </w:rPr>
              <w:t>17.-  observador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</w:p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27.- en</w:t>
            </w:r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v</w:t>
            </w:r>
            <w:r w:rsidR="00C57FA5">
              <w:rPr>
                <w:rFonts w:ascii="Arial" w:hAnsi="Arial" w:cs="Arial"/>
                <w:b/>
                <w:szCs w:val="24"/>
                <w:highlight w:val="darkGray"/>
              </w:rPr>
              <w:t>i</w:t>
            </w:r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proofErr w:type="spellStart"/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dia</w:t>
            </w:r>
            <w:proofErr w:type="spellEnd"/>
            <w:r w:rsidR="000F0317">
              <w:rPr>
                <w:rFonts w:ascii="Arial" w:hAnsi="Arial" w:cs="Arial"/>
                <w:b/>
                <w:szCs w:val="24"/>
                <w:highlight w:val="darkGray"/>
              </w:rPr>
              <w:t>(5)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A11805" w:rsidRDefault="00244B61" w:rsidP="00436D03">
            <w:pPr>
              <w:rPr>
                <w:rFonts w:ascii="Arial" w:hAnsi="Arial" w:cs="Arial"/>
                <w:b/>
                <w:szCs w:val="24"/>
                <w:highlight w:val="darkYellow"/>
              </w:rPr>
            </w:pPr>
          </w:p>
          <w:p w:rsidR="00244B61" w:rsidRPr="00A11805" w:rsidRDefault="00244B61" w:rsidP="00436D03">
            <w:pPr>
              <w:rPr>
                <w:rFonts w:ascii="Arial" w:hAnsi="Arial" w:cs="Arial"/>
                <w:b/>
                <w:szCs w:val="24"/>
                <w:highlight w:val="darkYellow"/>
              </w:rPr>
            </w:pPr>
            <w:r w:rsidRPr="00A11805">
              <w:rPr>
                <w:rFonts w:ascii="Arial" w:hAnsi="Arial" w:cs="Arial"/>
                <w:b/>
                <w:szCs w:val="24"/>
                <w:highlight w:val="darkYellow"/>
              </w:rPr>
              <w:t>37.- evasión</w:t>
            </w:r>
            <w:r w:rsidR="000F0317">
              <w:rPr>
                <w:rFonts w:ascii="Arial" w:hAnsi="Arial" w:cs="Arial"/>
                <w:b/>
                <w:szCs w:val="24"/>
                <w:highlight w:val="darkYellow"/>
              </w:rPr>
              <w:t>(6)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47.- adhesiva</w:t>
            </w:r>
            <w:r w:rsidR="00012F09">
              <w:rPr>
                <w:rFonts w:ascii="Arial" w:hAnsi="Arial" w:cs="Arial"/>
                <w:b/>
                <w:szCs w:val="24"/>
              </w:rPr>
              <w:t>(2)</w:t>
            </w:r>
          </w:p>
        </w:tc>
      </w:tr>
      <w:tr w:rsidR="00244B61" w:rsidRPr="00436D03" w:rsidTr="00436D03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  <w:r w:rsidRPr="00436D03">
              <w:rPr>
                <w:rFonts w:ascii="Arial" w:hAnsi="Arial" w:cs="Arial"/>
                <w:b/>
                <w:szCs w:val="24"/>
                <w:highlight w:val="green"/>
              </w:rPr>
              <w:t>8.- culpable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</w:p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  <w:r w:rsidRPr="00797D18">
              <w:rPr>
                <w:rFonts w:ascii="Arial" w:hAnsi="Arial" w:cs="Arial"/>
                <w:b/>
                <w:szCs w:val="24"/>
                <w:highlight w:val="darkCyan"/>
              </w:rPr>
              <w:t>18.- submarino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</w:p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28.- con</w:t>
            </w:r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ver</w:t>
            </w:r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proofErr w:type="spellStart"/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sa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A11805" w:rsidRDefault="00244B61" w:rsidP="00436D03">
            <w:pPr>
              <w:rPr>
                <w:rFonts w:ascii="Arial" w:hAnsi="Arial" w:cs="Arial"/>
                <w:b/>
                <w:szCs w:val="24"/>
                <w:highlight w:val="darkYellow"/>
              </w:rPr>
            </w:pPr>
          </w:p>
          <w:p w:rsidR="00244B61" w:rsidRPr="00A11805" w:rsidRDefault="00244B61" w:rsidP="000F0317">
            <w:pPr>
              <w:rPr>
                <w:rFonts w:ascii="Arial" w:hAnsi="Arial" w:cs="Arial"/>
                <w:b/>
                <w:szCs w:val="24"/>
                <w:highlight w:val="darkYellow"/>
              </w:rPr>
            </w:pPr>
            <w:r w:rsidRPr="00A11805">
              <w:rPr>
                <w:rFonts w:ascii="Arial" w:hAnsi="Arial" w:cs="Arial"/>
                <w:b/>
                <w:szCs w:val="24"/>
                <w:highlight w:val="darkYellow"/>
              </w:rPr>
              <w:t>38.- evanescente</w:t>
            </w:r>
            <w:r w:rsidR="000F0317">
              <w:rPr>
                <w:rFonts w:ascii="Arial" w:hAnsi="Arial" w:cs="Arial"/>
                <w:b/>
                <w:szCs w:val="24"/>
                <w:highlight w:val="darkYellow"/>
              </w:rPr>
              <w:t>(1)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48.-  nutritivo</w:t>
            </w:r>
          </w:p>
        </w:tc>
      </w:tr>
      <w:tr w:rsidR="00244B61" w:rsidRPr="00436D03" w:rsidTr="00436D03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  <w:highlight w:val="green"/>
              </w:rPr>
            </w:pPr>
            <w:r w:rsidRPr="00436D03">
              <w:rPr>
                <w:rFonts w:ascii="Arial" w:hAnsi="Arial" w:cs="Arial"/>
                <w:b/>
                <w:szCs w:val="24"/>
                <w:highlight w:val="green"/>
              </w:rPr>
              <w:t>9.- posible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</w:p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  <w:r w:rsidRPr="00797D18">
              <w:rPr>
                <w:rFonts w:ascii="Arial" w:hAnsi="Arial" w:cs="Arial"/>
                <w:b/>
                <w:szCs w:val="24"/>
                <w:highlight w:val="darkCyan"/>
              </w:rPr>
              <w:t>19.- obsequio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</w:p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 xml:space="preserve">29.- </w:t>
            </w:r>
            <w:proofErr w:type="spellStart"/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tran</w:t>
            </w:r>
            <w:proofErr w:type="spellEnd"/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proofErr w:type="spellStart"/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ví</w:t>
            </w:r>
            <w:proofErr w:type="spellEnd"/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a</w:t>
            </w:r>
            <w:r w:rsidR="000F0317">
              <w:rPr>
                <w:rFonts w:ascii="Arial" w:hAnsi="Arial" w:cs="Arial"/>
                <w:b/>
                <w:szCs w:val="24"/>
                <w:highlight w:val="darkGray"/>
              </w:rPr>
              <w:t>(4)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39.- desvanecer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49.- levedad</w:t>
            </w:r>
            <w:r w:rsidR="00012F09">
              <w:rPr>
                <w:rFonts w:ascii="Arial" w:hAnsi="Arial" w:cs="Arial"/>
                <w:b/>
                <w:szCs w:val="24"/>
              </w:rPr>
              <w:t>(4)</w:t>
            </w:r>
          </w:p>
        </w:tc>
      </w:tr>
      <w:tr w:rsidR="00244B61" w:rsidRPr="00436D03" w:rsidTr="00436D03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10.- habilidad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</w:p>
          <w:p w:rsidR="00244B61" w:rsidRPr="00797D18" w:rsidRDefault="00244B61" w:rsidP="00436D03">
            <w:pPr>
              <w:rPr>
                <w:rFonts w:ascii="Arial" w:hAnsi="Arial" w:cs="Arial"/>
                <w:b/>
                <w:szCs w:val="24"/>
                <w:highlight w:val="darkCyan"/>
              </w:rPr>
            </w:pPr>
            <w:r w:rsidRPr="00797D18">
              <w:rPr>
                <w:rFonts w:ascii="Arial" w:hAnsi="Arial" w:cs="Arial"/>
                <w:b/>
                <w:szCs w:val="24"/>
                <w:highlight w:val="darkCyan"/>
              </w:rPr>
              <w:t>20.-  subterráneo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</w:p>
          <w:p w:rsidR="00244B61" w:rsidRPr="005726BD" w:rsidRDefault="00244B61" w:rsidP="00436D03">
            <w:pPr>
              <w:rPr>
                <w:rFonts w:ascii="Arial" w:hAnsi="Arial" w:cs="Arial"/>
                <w:b/>
                <w:szCs w:val="24"/>
                <w:highlight w:val="darkGray"/>
              </w:rPr>
            </w:pP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 xml:space="preserve">30.- </w:t>
            </w:r>
            <w:proofErr w:type="spellStart"/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ob</w:t>
            </w:r>
            <w:proofErr w:type="spellEnd"/>
            <w:r w:rsidR="001F3344">
              <w:rPr>
                <w:rFonts w:ascii="Arial" w:hAnsi="Arial" w:cs="Arial"/>
                <w:b/>
                <w:szCs w:val="24"/>
                <w:highlight w:val="darkGray"/>
              </w:rPr>
              <w:t>-</w:t>
            </w:r>
            <w:r w:rsidRPr="005726BD">
              <w:rPr>
                <w:rFonts w:ascii="Arial" w:hAnsi="Arial" w:cs="Arial"/>
                <w:b/>
                <w:szCs w:val="24"/>
                <w:highlight w:val="darkGray"/>
              </w:rPr>
              <w:t>vio</w:t>
            </w:r>
            <w:r w:rsidR="000F0317">
              <w:rPr>
                <w:rFonts w:ascii="Arial" w:hAnsi="Arial" w:cs="Arial"/>
                <w:b/>
                <w:szCs w:val="24"/>
                <w:highlight w:val="darkGray"/>
              </w:rPr>
              <w:t>(10)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40.-  vejestorio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</w:p>
          <w:p w:rsidR="00244B61" w:rsidRPr="00436D03" w:rsidRDefault="00244B61" w:rsidP="00436D03">
            <w:pPr>
              <w:rPr>
                <w:rFonts w:ascii="Arial" w:hAnsi="Arial" w:cs="Arial"/>
                <w:b/>
                <w:szCs w:val="24"/>
              </w:rPr>
            </w:pPr>
            <w:r w:rsidRPr="00436D03">
              <w:rPr>
                <w:rFonts w:ascii="Arial" w:hAnsi="Arial" w:cs="Arial"/>
                <w:b/>
                <w:szCs w:val="24"/>
              </w:rPr>
              <w:t>50.- brevedad</w:t>
            </w:r>
            <w:r w:rsidR="00012F09">
              <w:rPr>
                <w:rFonts w:ascii="Arial" w:hAnsi="Arial" w:cs="Arial"/>
                <w:b/>
                <w:szCs w:val="24"/>
              </w:rPr>
              <w:t>(5)</w:t>
            </w:r>
            <w:bookmarkStart w:id="0" w:name="_GoBack"/>
            <w:bookmarkEnd w:id="0"/>
          </w:p>
        </w:tc>
      </w:tr>
    </w:tbl>
    <w:p w:rsidR="00295A4A" w:rsidRDefault="00295A4A" w:rsidP="00547135"/>
    <w:p w:rsidR="00D64AAF" w:rsidRDefault="00D64AAF" w:rsidP="00547135"/>
    <w:p w:rsidR="00D64AAF" w:rsidRDefault="00D64AAF" w:rsidP="00547135"/>
    <w:p w:rsidR="00D64AAF" w:rsidRDefault="00D64AAF" w:rsidP="00D64AAF">
      <w:pPr>
        <w:pStyle w:val="ListParagraph"/>
        <w:numPr>
          <w:ilvl w:val="0"/>
          <w:numId w:val="2"/>
        </w:numPr>
      </w:pPr>
    </w:p>
    <w:sectPr w:rsidR="00D64AAF" w:rsidSect="00244B61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9A7"/>
    <w:multiLevelType w:val="hybridMultilevel"/>
    <w:tmpl w:val="800E1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54D"/>
    <w:multiLevelType w:val="hybridMultilevel"/>
    <w:tmpl w:val="3224D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879AD"/>
    <w:multiLevelType w:val="hybridMultilevel"/>
    <w:tmpl w:val="724A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D3"/>
    <w:rsid w:val="00012F09"/>
    <w:rsid w:val="000A75FB"/>
    <w:rsid w:val="000C3011"/>
    <w:rsid w:val="000F0317"/>
    <w:rsid w:val="00174174"/>
    <w:rsid w:val="00181350"/>
    <w:rsid w:val="001F3344"/>
    <w:rsid w:val="00211CD3"/>
    <w:rsid w:val="00244B61"/>
    <w:rsid w:val="00270841"/>
    <w:rsid w:val="00295A4A"/>
    <w:rsid w:val="002B3402"/>
    <w:rsid w:val="002C58D7"/>
    <w:rsid w:val="002D30F9"/>
    <w:rsid w:val="002F2D97"/>
    <w:rsid w:val="00332B34"/>
    <w:rsid w:val="00335F2C"/>
    <w:rsid w:val="00341B71"/>
    <w:rsid w:val="003A05E8"/>
    <w:rsid w:val="00436D03"/>
    <w:rsid w:val="0046589D"/>
    <w:rsid w:val="00495224"/>
    <w:rsid w:val="004F6AF1"/>
    <w:rsid w:val="00547135"/>
    <w:rsid w:val="005726BD"/>
    <w:rsid w:val="0059302F"/>
    <w:rsid w:val="005A37E9"/>
    <w:rsid w:val="0063560C"/>
    <w:rsid w:val="0065159C"/>
    <w:rsid w:val="006735DC"/>
    <w:rsid w:val="006A32F3"/>
    <w:rsid w:val="00744D82"/>
    <w:rsid w:val="00764CB2"/>
    <w:rsid w:val="007719A7"/>
    <w:rsid w:val="00773CF7"/>
    <w:rsid w:val="00797D18"/>
    <w:rsid w:val="007E5977"/>
    <w:rsid w:val="008B7636"/>
    <w:rsid w:val="008D2E11"/>
    <w:rsid w:val="009161B6"/>
    <w:rsid w:val="00930AE9"/>
    <w:rsid w:val="00971968"/>
    <w:rsid w:val="009A004E"/>
    <w:rsid w:val="009A7D0D"/>
    <w:rsid w:val="009D1266"/>
    <w:rsid w:val="00A11805"/>
    <w:rsid w:val="00A44941"/>
    <w:rsid w:val="00AA6C3C"/>
    <w:rsid w:val="00AB1F36"/>
    <w:rsid w:val="00B158F1"/>
    <w:rsid w:val="00B37834"/>
    <w:rsid w:val="00B47387"/>
    <w:rsid w:val="00B647FE"/>
    <w:rsid w:val="00B85D18"/>
    <w:rsid w:val="00BA3A61"/>
    <w:rsid w:val="00C529D3"/>
    <w:rsid w:val="00C55861"/>
    <w:rsid w:val="00C57FA5"/>
    <w:rsid w:val="00C60313"/>
    <w:rsid w:val="00C87DA8"/>
    <w:rsid w:val="00CA1C27"/>
    <w:rsid w:val="00CE4C64"/>
    <w:rsid w:val="00D05322"/>
    <w:rsid w:val="00D4229E"/>
    <w:rsid w:val="00D6125D"/>
    <w:rsid w:val="00D64AAF"/>
    <w:rsid w:val="00E07427"/>
    <w:rsid w:val="00E27A57"/>
    <w:rsid w:val="00E70589"/>
    <w:rsid w:val="00EB0D3C"/>
    <w:rsid w:val="00EC1015"/>
    <w:rsid w:val="00EC6168"/>
    <w:rsid w:val="00F415ED"/>
    <w:rsid w:val="00F65464"/>
    <w:rsid w:val="00F96BDF"/>
    <w:rsid w:val="00FD1776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4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DefaultParagraphFont"/>
    <w:rsid w:val="00244B61"/>
  </w:style>
  <w:style w:type="character" w:customStyle="1" w:styleId="eop">
    <w:name w:val="eop"/>
    <w:basedOn w:val="DefaultParagraphFont"/>
    <w:rsid w:val="00244B61"/>
  </w:style>
  <w:style w:type="paragraph" w:styleId="ListParagraph">
    <w:name w:val="List Paragraph"/>
    <w:basedOn w:val="Normal"/>
    <w:uiPriority w:val="34"/>
    <w:qFormat/>
    <w:rsid w:val="0024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4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DefaultParagraphFont"/>
    <w:rsid w:val="00244B61"/>
  </w:style>
  <w:style w:type="character" w:customStyle="1" w:styleId="eop">
    <w:name w:val="eop"/>
    <w:basedOn w:val="DefaultParagraphFont"/>
    <w:rsid w:val="00244B61"/>
  </w:style>
  <w:style w:type="paragraph" w:styleId="ListParagraph">
    <w:name w:val="List Paragraph"/>
    <w:basedOn w:val="Normal"/>
    <w:uiPriority w:val="34"/>
    <w:qFormat/>
    <w:rsid w:val="0024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4to B</dc:creator>
  <cp:lastModifiedBy>Windows User</cp:lastModifiedBy>
  <cp:revision>9</cp:revision>
  <cp:lastPrinted>2020-08-18T19:54:00Z</cp:lastPrinted>
  <dcterms:created xsi:type="dcterms:W3CDTF">2020-10-23T20:50:00Z</dcterms:created>
  <dcterms:modified xsi:type="dcterms:W3CDTF">2020-11-06T18:15:00Z</dcterms:modified>
</cp:coreProperties>
</file>